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BB" w:rsidRPr="00A27EC7" w:rsidRDefault="00B0114C" w:rsidP="0061003E">
      <w:pPr>
        <w:shd w:val="clear" w:color="auto" w:fill="FFFFFF"/>
        <w:spacing w:after="24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Всё о СЭЗ.</w:t>
      </w: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br/>
      </w:r>
      <w:r w:rsidR="000115DA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С</w:t>
      </w:r>
      <w:r w:rsidR="00E914BB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вободн</w:t>
      </w:r>
      <w:r w:rsidR="00A27EC7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ая</w:t>
      </w:r>
      <w:r w:rsidR="00E914BB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 экономическ</w:t>
      </w:r>
      <w:r w:rsidR="000115DA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ая</w:t>
      </w:r>
      <w:r w:rsidR="00E914BB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 зон</w:t>
      </w:r>
      <w:r w:rsidR="000115DA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а </w:t>
      </w:r>
      <w:r w:rsidR="00A27EC7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на территории Белгородской области</w:t>
      </w:r>
      <w:r w:rsidR="00E914BB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 </w:t>
      </w:r>
    </w:p>
    <w:bookmarkEnd w:id="0"/>
    <w:p w:rsidR="004D5E0D" w:rsidRDefault="00E914BB" w:rsidP="004D5E0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C60509">
        <w:rPr>
          <w:b w:val="0"/>
          <w:spacing w:val="5"/>
          <w:sz w:val="24"/>
          <w:szCs w:val="24"/>
        </w:rPr>
        <w:t>После одобрения правительством</w:t>
      </w:r>
      <w:r w:rsidR="0061003E" w:rsidRPr="00C60509">
        <w:rPr>
          <w:b w:val="0"/>
          <w:spacing w:val="5"/>
          <w:sz w:val="24"/>
          <w:szCs w:val="24"/>
        </w:rPr>
        <w:t xml:space="preserve"> РФ </w:t>
      </w:r>
      <w:r w:rsidRPr="00C60509">
        <w:rPr>
          <w:b w:val="0"/>
          <w:spacing w:val="5"/>
          <w:sz w:val="24"/>
          <w:szCs w:val="24"/>
        </w:rPr>
        <w:t>запуск</w:t>
      </w:r>
      <w:r w:rsidR="0061003E" w:rsidRPr="00C60509">
        <w:rPr>
          <w:b w:val="0"/>
          <w:spacing w:val="5"/>
          <w:sz w:val="24"/>
          <w:szCs w:val="24"/>
        </w:rPr>
        <w:t>а</w:t>
      </w:r>
      <w:r w:rsidRPr="00C60509">
        <w:rPr>
          <w:b w:val="0"/>
          <w:spacing w:val="5"/>
          <w:sz w:val="24"/>
          <w:szCs w:val="24"/>
        </w:rPr>
        <w:t xml:space="preserve"> свободных экономических зон</w:t>
      </w:r>
      <w:r w:rsidR="0061003E" w:rsidRPr="00C60509">
        <w:rPr>
          <w:b w:val="0"/>
          <w:spacing w:val="5"/>
          <w:sz w:val="24"/>
          <w:szCs w:val="24"/>
        </w:rPr>
        <w:t xml:space="preserve"> </w:t>
      </w:r>
      <w:r w:rsidR="00194BD4">
        <w:rPr>
          <w:b w:val="0"/>
          <w:spacing w:val="5"/>
          <w:sz w:val="24"/>
          <w:szCs w:val="24"/>
        </w:rPr>
        <w:br/>
      </w:r>
      <w:r w:rsidR="0061003E" w:rsidRPr="00C60509">
        <w:rPr>
          <w:b w:val="0"/>
          <w:spacing w:val="5"/>
          <w:sz w:val="24"/>
          <w:szCs w:val="24"/>
        </w:rPr>
        <w:t xml:space="preserve">в </w:t>
      </w:r>
      <w:r w:rsidR="0061003E" w:rsidRPr="00C07602">
        <w:rPr>
          <w:b w:val="0"/>
          <w:spacing w:val="5"/>
          <w:sz w:val="24"/>
          <w:szCs w:val="24"/>
        </w:rPr>
        <w:t>приграничных регионах, которые соседствуют с зоной проведения СВО</w:t>
      </w:r>
      <w:r w:rsidRPr="00C07602">
        <w:rPr>
          <w:b w:val="0"/>
          <w:spacing w:val="5"/>
          <w:sz w:val="24"/>
          <w:szCs w:val="24"/>
        </w:rPr>
        <w:t xml:space="preserve"> </w:t>
      </w:r>
      <w:r w:rsidR="0061003E" w:rsidRPr="00C07602">
        <w:rPr>
          <w:b w:val="0"/>
          <w:spacing w:val="5"/>
          <w:sz w:val="24"/>
          <w:szCs w:val="24"/>
        </w:rPr>
        <w:t xml:space="preserve">и </w:t>
      </w:r>
      <w:r w:rsidRPr="00C07602">
        <w:rPr>
          <w:b w:val="0"/>
          <w:spacing w:val="5"/>
          <w:sz w:val="24"/>
          <w:szCs w:val="24"/>
        </w:rPr>
        <w:t>подписани</w:t>
      </w:r>
      <w:r w:rsidR="004D5E0D" w:rsidRPr="00C07602">
        <w:rPr>
          <w:b w:val="0"/>
          <w:spacing w:val="5"/>
          <w:sz w:val="24"/>
          <w:szCs w:val="24"/>
        </w:rPr>
        <w:t>я</w:t>
      </w:r>
      <w:r w:rsidR="0061003E" w:rsidRPr="00C07602">
        <w:rPr>
          <w:b w:val="0"/>
          <w:spacing w:val="5"/>
          <w:sz w:val="24"/>
          <w:szCs w:val="24"/>
        </w:rPr>
        <w:t xml:space="preserve"> </w:t>
      </w:r>
      <w:r w:rsidRPr="00C07602">
        <w:rPr>
          <w:b w:val="0"/>
          <w:spacing w:val="5"/>
          <w:sz w:val="24"/>
          <w:szCs w:val="24"/>
        </w:rPr>
        <w:t>Губернатор</w:t>
      </w:r>
      <w:r w:rsidR="0061003E" w:rsidRPr="00C07602">
        <w:rPr>
          <w:b w:val="0"/>
          <w:spacing w:val="5"/>
          <w:sz w:val="24"/>
          <w:szCs w:val="24"/>
        </w:rPr>
        <w:t xml:space="preserve">ом Белгородской области </w:t>
      </w:r>
      <w:r w:rsidRPr="00C07602">
        <w:rPr>
          <w:b w:val="0"/>
          <w:spacing w:val="5"/>
          <w:sz w:val="24"/>
          <w:szCs w:val="24"/>
        </w:rPr>
        <w:t>Вячеслав</w:t>
      </w:r>
      <w:r w:rsidR="0061003E" w:rsidRPr="00C07602">
        <w:rPr>
          <w:b w:val="0"/>
          <w:spacing w:val="5"/>
          <w:sz w:val="24"/>
          <w:szCs w:val="24"/>
        </w:rPr>
        <w:t>ом</w:t>
      </w:r>
      <w:r w:rsidRPr="00C07602">
        <w:rPr>
          <w:b w:val="0"/>
          <w:spacing w:val="5"/>
          <w:sz w:val="24"/>
          <w:szCs w:val="24"/>
        </w:rPr>
        <w:t xml:space="preserve"> Гладков</w:t>
      </w:r>
      <w:r w:rsidR="0061003E" w:rsidRPr="00C07602">
        <w:rPr>
          <w:b w:val="0"/>
          <w:spacing w:val="5"/>
          <w:sz w:val="24"/>
          <w:szCs w:val="24"/>
        </w:rPr>
        <w:t>ым</w:t>
      </w:r>
      <w:r w:rsidRPr="00C07602">
        <w:rPr>
          <w:b w:val="0"/>
          <w:spacing w:val="5"/>
          <w:sz w:val="24"/>
          <w:szCs w:val="24"/>
        </w:rPr>
        <w:t xml:space="preserve"> все</w:t>
      </w:r>
      <w:r w:rsidR="0061003E" w:rsidRPr="00C07602">
        <w:rPr>
          <w:b w:val="0"/>
          <w:spacing w:val="5"/>
          <w:sz w:val="24"/>
          <w:szCs w:val="24"/>
        </w:rPr>
        <w:t>х</w:t>
      </w:r>
      <w:r w:rsidRPr="00C07602">
        <w:rPr>
          <w:b w:val="0"/>
          <w:spacing w:val="5"/>
          <w:sz w:val="24"/>
          <w:szCs w:val="24"/>
        </w:rPr>
        <w:t xml:space="preserve"> необходимы</w:t>
      </w:r>
      <w:r w:rsidR="0061003E" w:rsidRPr="00C07602">
        <w:rPr>
          <w:b w:val="0"/>
          <w:spacing w:val="5"/>
          <w:sz w:val="24"/>
          <w:szCs w:val="24"/>
        </w:rPr>
        <w:t xml:space="preserve">х </w:t>
      </w:r>
      <w:r w:rsidR="00194BD4">
        <w:rPr>
          <w:b w:val="0"/>
          <w:spacing w:val="5"/>
          <w:sz w:val="24"/>
          <w:szCs w:val="24"/>
        </w:rPr>
        <w:br/>
      </w:r>
      <w:r w:rsidR="0061003E" w:rsidRPr="00C07602">
        <w:rPr>
          <w:b w:val="0"/>
          <w:spacing w:val="5"/>
          <w:sz w:val="24"/>
          <w:szCs w:val="24"/>
        </w:rPr>
        <w:t xml:space="preserve">от </w:t>
      </w:r>
      <w:r w:rsidRPr="00C07602">
        <w:rPr>
          <w:b w:val="0"/>
          <w:spacing w:val="5"/>
          <w:sz w:val="24"/>
          <w:szCs w:val="24"/>
        </w:rPr>
        <w:t>региона нормативно</w:t>
      </w:r>
      <w:r w:rsidR="000115DA" w:rsidRPr="00C07602">
        <w:rPr>
          <w:b w:val="0"/>
          <w:spacing w:val="5"/>
          <w:sz w:val="24"/>
          <w:szCs w:val="24"/>
        </w:rPr>
        <w:t xml:space="preserve"> – </w:t>
      </w:r>
      <w:r w:rsidRPr="00C07602">
        <w:rPr>
          <w:b w:val="0"/>
          <w:spacing w:val="5"/>
          <w:sz w:val="24"/>
          <w:szCs w:val="24"/>
        </w:rPr>
        <w:t>правовы</w:t>
      </w:r>
      <w:r w:rsidR="0061003E" w:rsidRPr="00C07602">
        <w:rPr>
          <w:b w:val="0"/>
          <w:spacing w:val="5"/>
          <w:sz w:val="24"/>
          <w:szCs w:val="24"/>
        </w:rPr>
        <w:t>х</w:t>
      </w:r>
      <w:r w:rsidRPr="00C07602">
        <w:rPr>
          <w:b w:val="0"/>
          <w:spacing w:val="5"/>
          <w:sz w:val="24"/>
          <w:szCs w:val="24"/>
        </w:rPr>
        <w:t xml:space="preserve"> акт</w:t>
      </w:r>
      <w:r w:rsidR="0061003E" w:rsidRPr="00C07602">
        <w:rPr>
          <w:b w:val="0"/>
          <w:spacing w:val="5"/>
          <w:sz w:val="24"/>
          <w:szCs w:val="24"/>
        </w:rPr>
        <w:t>ов</w:t>
      </w:r>
      <w:r w:rsidRPr="00C07602">
        <w:rPr>
          <w:b w:val="0"/>
          <w:spacing w:val="5"/>
          <w:sz w:val="24"/>
          <w:szCs w:val="24"/>
        </w:rPr>
        <w:t xml:space="preserve">, </w:t>
      </w:r>
      <w:r w:rsidR="0061003E" w:rsidRPr="00C07602">
        <w:rPr>
          <w:b w:val="0"/>
          <w:spacing w:val="5"/>
          <w:sz w:val="24"/>
          <w:szCs w:val="24"/>
        </w:rPr>
        <w:t>в</w:t>
      </w:r>
      <w:r w:rsidRPr="00C07602">
        <w:rPr>
          <w:b w:val="0"/>
          <w:spacing w:val="5"/>
          <w:sz w:val="24"/>
          <w:szCs w:val="24"/>
        </w:rPr>
        <w:t xml:space="preserve"> Белгородском районе начала работу свободная экономическая зона (СЭЗ).</w:t>
      </w:r>
      <w:r w:rsidR="0061003E" w:rsidRPr="00C07602">
        <w:rPr>
          <w:b w:val="0"/>
          <w:spacing w:val="5"/>
          <w:sz w:val="24"/>
          <w:szCs w:val="24"/>
        </w:rPr>
        <w:t xml:space="preserve"> С 16 октября 2024 г. при</w:t>
      </w:r>
      <w:r w:rsidR="004D5E0D" w:rsidRPr="00C07602">
        <w:rPr>
          <w:b w:val="0"/>
          <w:spacing w:val="5"/>
          <w:sz w:val="24"/>
          <w:szCs w:val="24"/>
        </w:rPr>
        <w:t>нимаются</w:t>
      </w:r>
      <w:r w:rsidR="0061003E" w:rsidRPr="00C07602">
        <w:rPr>
          <w:b w:val="0"/>
          <w:spacing w:val="5"/>
          <w:sz w:val="24"/>
          <w:szCs w:val="24"/>
        </w:rPr>
        <w:t xml:space="preserve"> заяв</w:t>
      </w:r>
      <w:r w:rsidR="004D5E0D" w:rsidRPr="00C07602">
        <w:rPr>
          <w:b w:val="0"/>
          <w:spacing w:val="5"/>
          <w:sz w:val="24"/>
          <w:szCs w:val="24"/>
        </w:rPr>
        <w:t>ки</w:t>
      </w:r>
      <w:r w:rsidR="0061003E" w:rsidRPr="00C07602">
        <w:rPr>
          <w:b w:val="0"/>
          <w:spacing w:val="5"/>
          <w:sz w:val="24"/>
          <w:szCs w:val="24"/>
        </w:rPr>
        <w:t xml:space="preserve"> на вступление в неё.</w:t>
      </w:r>
      <w:r w:rsidR="004D5E0D" w:rsidRPr="00C07602">
        <w:rPr>
          <w:b w:val="0"/>
          <w:spacing w:val="5"/>
          <w:sz w:val="24"/>
          <w:szCs w:val="24"/>
        </w:rPr>
        <w:t xml:space="preserve"> </w:t>
      </w:r>
    </w:p>
    <w:p w:rsidR="0061003E" w:rsidRPr="00C07602" w:rsidRDefault="004D5E0D" w:rsidP="00AC061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 xml:space="preserve">Создание свободной экономической зоны в Белгородской области – самое ожидаемое событие </w:t>
      </w:r>
      <w:r w:rsidR="00AC061D" w:rsidRPr="00C07602">
        <w:rPr>
          <w:b w:val="0"/>
          <w:spacing w:val="5"/>
          <w:sz w:val="24"/>
          <w:szCs w:val="24"/>
        </w:rPr>
        <w:t>и</w:t>
      </w:r>
      <w:r w:rsidRPr="00C07602">
        <w:rPr>
          <w:b w:val="0"/>
          <w:spacing w:val="5"/>
          <w:sz w:val="24"/>
          <w:szCs w:val="24"/>
        </w:rPr>
        <w:t xml:space="preserve"> для бизнес-сообщества, и для рядовых жителей региона.</w:t>
      </w:r>
      <w:r w:rsidR="00AC061D" w:rsidRPr="00C07602">
        <w:rPr>
          <w:b w:val="0"/>
          <w:spacing w:val="5"/>
          <w:sz w:val="24"/>
          <w:szCs w:val="24"/>
        </w:rPr>
        <w:t xml:space="preserve"> Так как вступление в СЭЗ</w:t>
      </w:r>
      <w:r w:rsidRPr="00C07602">
        <w:rPr>
          <w:b w:val="0"/>
          <w:spacing w:val="5"/>
          <w:sz w:val="24"/>
          <w:szCs w:val="24"/>
        </w:rPr>
        <w:t xml:space="preserve"> поможет предпринимателям не только снизить издержки, </w:t>
      </w:r>
      <w:r w:rsidR="00194BD4">
        <w:rPr>
          <w:b w:val="0"/>
          <w:spacing w:val="5"/>
          <w:sz w:val="24"/>
          <w:szCs w:val="24"/>
        </w:rPr>
        <w:br/>
      </w:r>
      <w:r w:rsidRPr="00C07602">
        <w:rPr>
          <w:b w:val="0"/>
          <w:spacing w:val="5"/>
          <w:sz w:val="24"/>
          <w:szCs w:val="24"/>
        </w:rPr>
        <w:t>но и нарастить объемы производства продукции, услуг, создать новые раб</w:t>
      </w:r>
      <w:r w:rsidR="00AC061D" w:rsidRPr="00C07602">
        <w:rPr>
          <w:b w:val="0"/>
          <w:spacing w:val="5"/>
          <w:sz w:val="24"/>
          <w:szCs w:val="24"/>
        </w:rPr>
        <w:t xml:space="preserve">очие места </w:t>
      </w:r>
      <w:r w:rsidR="00194BD4">
        <w:rPr>
          <w:b w:val="0"/>
          <w:spacing w:val="5"/>
          <w:sz w:val="24"/>
          <w:szCs w:val="24"/>
        </w:rPr>
        <w:br/>
      </w:r>
      <w:r w:rsidR="00AC061D" w:rsidRPr="00C07602">
        <w:rPr>
          <w:b w:val="0"/>
          <w:spacing w:val="5"/>
          <w:sz w:val="24"/>
          <w:szCs w:val="24"/>
        </w:rPr>
        <w:t>и обеспечить граждан</w:t>
      </w:r>
      <w:r w:rsidRPr="00C07602">
        <w:rPr>
          <w:b w:val="0"/>
          <w:spacing w:val="5"/>
          <w:sz w:val="24"/>
          <w:szCs w:val="24"/>
        </w:rPr>
        <w:t xml:space="preserve"> </w:t>
      </w:r>
      <w:r w:rsidR="00AC061D" w:rsidRPr="00C07602">
        <w:rPr>
          <w:b w:val="0"/>
          <w:spacing w:val="5"/>
          <w:sz w:val="24"/>
          <w:szCs w:val="24"/>
        </w:rPr>
        <w:t>нашего</w:t>
      </w:r>
      <w:r w:rsidRPr="00C07602">
        <w:rPr>
          <w:b w:val="0"/>
          <w:spacing w:val="5"/>
          <w:sz w:val="24"/>
          <w:szCs w:val="24"/>
        </w:rPr>
        <w:t xml:space="preserve"> регион</w:t>
      </w:r>
      <w:r w:rsidR="00AC061D" w:rsidRPr="00C07602">
        <w:rPr>
          <w:b w:val="0"/>
          <w:spacing w:val="5"/>
          <w:sz w:val="24"/>
          <w:szCs w:val="24"/>
        </w:rPr>
        <w:t xml:space="preserve">а </w:t>
      </w:r>
      <w:r w:rsidRPr="00C07602">
        <w:rPr>
          <w:b w:val="0"/>
          <w:spacing w:val="5"/>
          <w:sz w:val="24"/>
          <w:szCs w:val="24"/>
        </w:rPr>
        <w:t>всем необходимым комплексом товаров и услуг.</w:t>
      </w:r>
    </w:p>
    <w:p w:rsidR="00AC061D" w:rsidRPr="00C07602" w:rsidRDefault="00AC061D" w:rsidP="00AC061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 xml:space="preserve">Свободная экономическая зона поддержит предприятия, которые планируют реализовывать инвестиционные проекты, а также будет распространяться </w:t>
      </w:r>
      <w:r w:rsidR="00194BD4">
        <w:rPr>
          <w:b w:val="0"/>
          <w:spacing w:val="5"/>
          <w:sz w:val="24"/>
          <w:szCs w:val="24"/>
        </w:rPr>
        <w:br/>
      </w:r>
      <w:r w:rsidRPr="00C07602">
        <w:rPr>
          <w:b w:val="0"/>
          <w:spacing w:val="5"/>
          <w:sz w:val="24"/>
          <w:szCs w:val="24"/>
        </w:rPr>
        <w:t>на те предприятия, которым необходимо восстанавливаться после причиненного ущерба.</w:t>
      </w:r>
    </w:p>
    <w:p w:rsidR="00A27EC7" w:rsidRPr="00C07602" w:rsidRDefault="00A27EC7" w:rsidP="00C076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5"/>
          <w:sz w:val="24"/>
          <w:szCs w:val="24"/>
        </w:rPr>
      </w:pPr>
      <w:r w:rsidRPr="00C07602">
        <w:rPr>
          <w:i/>
          <w:spacing w:val="5"/>
          <w:sz w:val="24"/>
          <w:szCs w:val="24"/>
        </w:rPr>
        <w:t>Критерии для вступления в СЭЗ:</w:t>
      </w:r>
    </w:p>
    <w:p w:rsidR="00A27EC7" w:rsidRPr="00C07602" w:rsidRDefault="00A27EC7" w:rsidP="00194B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proofErr w:type="spellStart"/>
      <w:r w:rsidRPr="00C07602">
        <w:rPr>
          <w:b w:val="0"/>
          <w:spacing w:val="5"/>
          <w:sz w:val="24"/>
          <w:szCs w:val="24"/>
        </w:rPr>
        <w:t>юрлицо</w:t>
      </w:r>
      <w:proofErr w:type="spellEnd"/>
      <w:r w:rsidRPr="00C07602">
        <w:rPr>
          <w:b w:val="0"/>
          <w:spacing w:val="5"/>
          <w:sz w:val="24"/>
          <w:szCs w:val="24"/>
        </w:rPr>
        <w:t xml:space="preserve"> или филиал </w:t>
      </w:r>
      <w:proofErr w:type="spellStart"/>
      <w:r w:rsidRPr="00C07602">
        <w:rPr>
          <w:b w:val="0"/>
          <w:spacing w:val="5"/>
          <w:sz w:val="24"/>
          <w:szCs w:val="24"/>
        </w:rPr>
        <w:t>юрлица</w:t>
      </w:r>
      <w:proofErr w:type="spellEnd"/>
      <w:r w:rsidRPr="00C07602">
        <w:rPr>
          <w:b w:val="0"/>
          <w:spacing w:val="5"/>
          <w:sz w:val="24"/>
          <w:szCs w:val="24"/>
        </w:rPr>
        <w:t xml:space="preserve"> должны быть зарегистрированы</w:t>
      </w:r>
      <w:r w:rsidR="00194BD4">
        <w:rPr>
          <w:b w:val="0"/>
          <w:spacing w:val="5"/>
          <w:sz w:val="24"/>
          <w:szCs w:val="24"/>
        </w:rPr>
        <w:t xml:space="preserve"> </w:t>
      </w:r>
      <w:r w:rsidR="00194BD4" w:rsidRPr="00194BD4">
        <w:rPr>
          <w:b w:val="0"/>
          <w:spacing w:val="5"/>
          <w:sz w:val="24"/>
          <w:szCs w:val="24"/>
        </w:rPr>
        <w:t>на территории Белгородской области;</w:t>
      </w:r>
    </w:p>
    <w:p w:rsidR="00A27EC7" w:rsidRPr="00C07602" w:rsidRDefault="00C60509" w:rsidP="00194B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 xml:space="preserve">объём капиталовложений в первые три года на территории СЭЗ должен составить </w:t>
      </w:r>
      <w:r w:rsidR="00194BD4">
        <w:rPr>
          <w:b w:val="0"/>
          <w:spacing w:val="5"/>
          <w:sz w:val="24"/>
          <w:szCs w:val="24"/>
        </w:rPr>
        <w:br/>
      </w:r>
      <w:r w:rsidRPr="00C07602">
        <w:rPr>
          <w:b w:val="0"/>
          <w:spacing w:val="5"/>
          <w:sz w:val="24"/>
          <w:szCs w:val="24"/>
        </w:rPr>
        <w:t>не менее 3 млн рублей;</w:t>
      </w:r>
    </w:p>
    <w:p w:rsidR="00C60509" w:rsidRPr="00C07602" w:rsidRDefault="00C60509" w:rsidP="00C07602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</w:pPr>
      <w:r w:rsidRPr="00C07602">
        <w:rPr>
          <w:b w:val="0"/>
          <w:spacing w:val="5"/>
          <w:sz w:val="24"/>
          <w:szCs w:val="24"/>
        </w:rPr>
        <w:t xml:space="preserve">направления реализации </w:t>
      </w:r>
      <w:proofErr w:type="spellStart"/>
      <w:r w:rsidRPr="00C07602">
        <w:rPr>
          <w:b w:val="0"/>
          <w:spacing w:val="5"/>
          <w:sz w:val="24"/>
          <w:szCs w:val="24"/>
        </w:rPr>
        <w:t>инвестпроекта</w:t>
      </w:r>
      <w:proofErr w:type="spellEnd"/>
      <w:r w:rsidRPr="00C07602">
        <w:rPr>
          <w:b w:val="0"/>
          <w:spacing w:val="5"/>
          <w:sz w:val="24"/>
          <w:szCs w:val="24"/>
        </w:rPr>
        <w:t>:</w:t>
      </w:r>
      <w:r w:rsidRPr="00C07602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 xml:space="preserve"> </w:t>
      </w:r>
    </w:p>
    <w:p w:rsidR="00C60509" w:rsidRPr="00C07602" w:rsidRDefault="00C60509" w:rsidP="00194BD4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>создание и последующая эксплуатация новых объектов основных средств;</w:t>
      </w:r>
    </w:p>
    <w:p w:rsidR="00C60509" w:rsidRPr="00C07602" w:rsidRDefault="00C60509" w:rsidP="00194BD4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>модернизация существующих объектов основных средств;</w:t>
      </w:r>
    </w:p>
    <w:p w:rsidR="00C60509" w:rsidRPr="00C07602" w:rsidRDefault="00C60509" w:rsidP="00194BD4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 xml:space="preserve"> восстановление эксплуатационных свойств объектов основных средств;</w:t>
      </w:r>
    </w:p>
    <w:p w:rsidR="00C07602" w:rsidRPr="00C07602" w:rsidRDefault="00C60509" w:rsidP="00194BD4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>среднесписочная численность сотрудников у ИП или предприятия должна быть не менее 80 % от уровня, который был зафиксирован к концу I квартала 2023 года, то есть в СЭЗ не будут брать организации, которые массово увольняли сотрудников в последнее время</w:t>
      </w:r>
    </w:p>
    <w:p w:rsidR="00C60509" w:rsidRPr="00C07602" w:rsidRDefault="00C60509" w:rsidP="00C07602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b w:val="0"/>
          <w:spacing w:val="5"/>
          <w:sz w:val="24"/>
          <w:szCs w:val="24"/>
        </w:rPr>
      </w:pPr>
      <w:r w:rsidRPr="00C07602">
        <w:rPr>
          <w:i/>
          <w:spacing w:val="5"/>
          <w:sz w:val="24"/>
          <w:szCs w:val="24"/>
        </w:rPr>
        <w:t>Требования к участникам СЭЗ в зависимости от местонахождения организации</w:t>
      </w:r>
    </w:p>
    <w:p w:rsidR="00C60509" w:rsidRPr="00C07602" w:rsidRDefault="00C60509" w:rsidP="00C07602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C07602">
        <w:rPr>
          <w:i/>
        </w:rPr>
        <w:t>Первая группа</w:t>
      </w:r>
      <w:r w:rsidRPr="00C07602">
        <w:t xml:space="preserve"> – организации, бизнес которых расположен в приграничных муниципальных образованиях Белгородского, Борисовского, </w:t>
      </w:r>
      <w:proofErr w:type="spellStart"/>
      <w:r w:rsidRPr="00C07602">
        <w:t>Волоконовского</w:t>
      </w:r>
      <w:proofErr w:type="spellEnd"/>
      <w:r w:rsidRPr="00C07602">
        <w:t xml:space="preserve">, </w:t>
      </w:r>
      <w:proofErr w:type="spellStart"/>
      <w:r w:rsidRPr="00C07602">
        <w:t>Краснояружского</w:t>
      </w:r>
      <w:proofErr w:type="spellEnd"/>
      <w:r w:rsidRPr="00C07602">
        <w:t xml:space="preserve"> районов, а также </w:t>
      </w:r>
      <w:proofErr w:type="spellStart"/>
      <w:r w:rsidRPr="00C07602">
        <w:t>Шебекинского</w:t>
      </w:r>
      <w:proofErr w:type="spellEnd"/>
      <w:r w:rsidRPr="00C07602">
        <w:t xml:space="preserve">, </w:t>
      </w:r>
      <w:proofErr w:type="spellStart"/>
      <w:r w:rsidRPr="00C07602">
        <w:t>Грайворонского</w:t>
      </w:r>
      <w:proofErr w:type="spellEnd"/>
      <w:r w:rsidRPr="00C07602">
        <w:t xml:space="preserve"> и </w:t>
      </w:r>
      <w:proofErr w:type="spellStart"/>
      <w:r w:rsidRPr="00C07602">
        <w:t>Валуйского</w:t>
      </w:r>
      <w:proofErr w:type="spellEnd"/>
      <w:r w:rsidRPr="00C07602">
        <w:t xml:space="preserve"> округов.</w:t>
      </w:r>
    </w:p>
    <w:p w:rsidR="00C60509" w:rsidRPr="00C07602" w:rsidRDefault="00C60509" w:rsidP="00C60509">
      <w:pPr>
        <w:pStyle w:val="a7"/>
        <w:shd w:val="clear" w:color="auto" w:fill="FFFFFF"/>
        <w:spacing w:before="0" w:beforeAutospacing="0" w:after="0" w:afterAutospacing="0"/>
        <w:jc w:val="both"/>
      </w:pPr>
      <w:r w:rsidRPr="00C07602">
        <w:t>Если земля находится на территории приграничного муниципалитета и компания работала до 1 января 2024 года и продолжает работать сейчас, то договор заключат на всё время проведения СВО и три года после завершения спецоперации.</w:t>
      </w:r>
    </w:p>
    <w:p w:rsidR="00C60509" w:rsidRPr="00C07602" w:rsidRDefault="00C60509" w:rsidP="00C07602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C07602">
        <w:rPr>
          <w:i/>
        </w:rPr>
        <w:t>Вторая группа</w:t>
      </w:r>
      <w:r w:rsidRPr="00C07602">
        <w:t> – действующие компании на территории Белгородской области, имуществу которых уже причинён ущерб в период СВО. Земля должна находиться в регионе, и необходимо документальное подтверждение ущерба. Для таких ИП и организаций договор также будет заключаться на время СВО и три года после.</w:t>
      </w:r>
    </w:p>
    <w:p w:rsidR="00C60509" w:rsidRDefault="00C60509" w:rsidP="00C07602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C07602">
        <w:rPr>
          <w:i/>
        </w:rPr>
        <w:t>Третья группа</w:t>
      </w:r>
      <w:r w:rsidRPr="00C07602">
        <w:t xml:space="preserve"> – бизнес в приграничье, которому причинён ущерб в период СВО. Земельный участок должен быть расположен в приграничных муниципалитетах </w:t>
      </w:r>
      <w:r w:rsidR="00194BD4">
        <w:br/>
      </w:r>
      <w:r w:rsidRPr="00C07602">
        <w:t>или на территории области, если владелец бизнеса планирует переместить производство. Для таких организаций тоже понадобится документально подтвердить факт ущерба. При этом срок договора в СЭЗ для них – до 10 лет.</w:t>
      </w:r>
    </w:p>
    <w:p w:rsidR="00C07602" w:rsidRDefault="00C07602" w:rsidP="00C07602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i/>
          <w:spacing w:val="5"/>
          <w:sz w:val="24"/>
          <w:szCs w:val="24"/>
        </w:rPr>
      </w:pPr>
      <w:r>
        <w:rPr>
          <w:i/>
          <w:spacing w:val="5"/>
          <w:sz w:val="24"/>
          <w:szCs w:val="24"/>
        </w:rPr>
        <w:t>Какие предприятия не смогут попасть в СЭЗ:</w:t>
      </w:r>
    </w:p>
    <w:p w:rsidR="00C07602" w:rsidRDefault="00C07602" w:rsidP="00C076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C07602">
        <w:rPr>
          <w:b w:val="0"/>
          <w:bCs w:val="0"/>
          <w:kern w:val="0"/>
          <w:sz w:val="24"/>
          <w:szCs w:val="24"/>
        </w:rPr>
        <w:lastRenderedPageBreak/>
        <w:t>Все, кто занимается добывающим производством, предприятия, которые производят подакцизные товары, а также структуры, оказывающие финансовые и консалтинговые услуги.</w:t>
      </w:r>
      <w:r>
        <w:rPr>
          <w:b w:val="0"/>
          <w:bCs w:val="0"/>
          <w:kern w:val="0"/>
          <w:sz w:val="24"/>
          <w:szCs w:val="24"/>
        </w:rPr>
        <w:t xml:space="preserve"> </w:t>
      </w:r>
    </w:p>
    <w:p w:rsidR="00C60509" w:rsidRPr="00C07602" w:rsidRDefault="00C07602" w:rsidP="00C076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Н</w:t>
      </w:r>
      <w:r w:rsidRPr="00C07602">
        <w:rPr>
          <w:b w:val="0"/>
          <w:bCs w:val="0"/>
          <w:kern w:val="0"/>
          <w:sz w:val="24"/>
          <w:szCs w:val="24"/>
        </w:rPr>
        <w:t>е смогут воспользоваться льготным режимом продавцы автомобилей и станции техобслуживания транспорта, страховые компании, домашние хозяйства с наёмными работниками, организации в сфере азартных игр и т. д.</w:t>
      </w:r>
    </w:p>
    <w:p w:rsidR="00367995" w:rsidRPr="00367995" w:rsidRDefault="00367995" w:rsidP="00367995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i/>
          <w:spacing w:val="5"/>
          <w:sz w:val="24"/>
          <w:szCs w:val="24"/>
        </w:rPr>
      </w:pPr>
      <w:r>
        <w:rPr>
          <w:i/>
          <w:spacing w:val="5"/>
          <w:sz w:val="24"/>
          <w:szCs w:val="24"/>
        </w:rPr>
        <w:t>Л</w:t>
      </w:r>
      <w:r w:rsidRPr="00367995">
        <w:rPr>
          <w:i/>
          <w:spacing w:val="5"/>
          <w:sz w:val="24"/>
          <w:szCs w:val="24"/>
        </w:rPr>
        <w:t xml:space="preserve">ьготы </w:t>
      </w:r>
      <w:r>
        <w:rPr>
          <w:i/>
          <w:spacing w:val="5"/>
          <w:sz w:val="24"/>
          <w:szCs w:val="24"/>
        </w:rPr>
        <w:t>для предприятий, вступивших в СЭЗ:</w:t>
      </w:r>
    </w:p>
    <w:p w:rsidR="00367995" w:rsidRPr="00367995" w:rsidRDefault="00367995" w:rsidP="0036799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367995">
        <w:rPr>
          <w:b w:val="0"/>
          <w:spacing w:val="5"/>
          <w:sz w:val="24"/>
          <w:szCs w:val="24"/>
        </w:rPr>
        <w:t xml:space="preserve">И в федеральный, и в региональный бюджет устанавливается ставка </w:t>
      </w:r>
      <w:r>
        <w:rPr>
          <w:b w:val="0"/>
          <w:spacing w:val="5"/>
          <w:sz w:val="24"/>
          <w:szCs w:val="24"/>
        </w:rPr>
        <w:br/>
      </w:r>
      <w:r w:rsidRPr="00367995">
        <w:rPr>
          <w:b w:val="0"/>
          <w:spacing w:val="5"/>
          <w:sz w:val="24"/>
          <w:szCs w:val="24"/>
        </w:rPr>
        <w:t>0 % по налогу на прибыль. Причём для фед</w:t>
      </w:r>
      <w:r w:rsidR="00194BD4">
        <w:rPr>
          <w:b w:val="0"/>
          <w:spacing w:val="5"/>
          <w:sz w:val="24"/>
          <w:szCs w:val="24"/>
        </w:rPr>
        <w:t xml:space="preserve">ерального </w:t>
      </w:r>
      <w:r w:rsidRPr="00367995">
        <w:rPr>
          <w:b w:val="0"/>
          <w:spacing w:val="5"/>
          <w:sz w:val="24"/>
          <w:szCs w:val="24"/>
        </w:rPr>
        <w:t>бюджета она установлена на срок 10 лет с момента получения прибыли, а для регионального – в период действия договора.</w:t>
      </w:r>
    </w:p>
    <w:p w:rsidR="00367995" w:rsidRPr="00367995" w:rsidRDefault="00367995" w:rsidP="0036799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367995">
        <w:rPr>
          <w:b w:val="0"/>
          <w:spacing w:val="5"/>
          <w:sz w:val="24"/>
          <w:szCs w:val="24"/>
        </w:rPr>
        <w:t>По страховым взносам </w:t>
      </w:r>
      <w:hyperlink r:id="rId5" w:tgtFrame="_blank" w:history="1">
        <w:r w:rsidRPr="00367995">
          <w:rPr>
            <w:b w:val="0"/>
            <w:spacing w:val="5"/>
            <w:sz w:val="24"/>
            <w:szCs w:val="24"/>
          </w:rPr>
          <w:t>льготная </w:t>
        </w:r>
      </w:hyperlink>
      <w:r w:rsidRPr="00367995">
        <w:rPr>
          <w:b w:val="0"/>
          <w:spacing w:val="5"/>
          <w:sz w:val="24"/>
          <w:szCs w:val="24"/>
        </w:rPr>
        <w:t xml:space="preserve">ставка равна 7,6 % в течение 5 лет, </w:t>
      </w:r>
      <w:r>
        <w:rPr>
          <w:b w:val="0"/>
          <w:spacing w:val="5"/>
          <w:sz w:val="24"/>
          <w:szCs w:val="24"/>
        </w:rPr>
        <w:br/>
      </w:r>
      <w:r w:rsidRPr="00367995">
        <w:rPr>
          <w:b w:val="0"/>
          <w:spacing w:val="5"/>
          <w:sz w:val="24"/>
          <w:szCs w:val="24"/>
        </w:rPr>
        <w:t>если выполняются зафиксированные в договоре показатели по средней зарплате и численности сотрудников. А начиная с 6-го года объём льготы зависит от капиталовложений в проект.</w:t>
      </w:r>
    </w:p>
    <w:p w:rsidR="00367995" w:rsidRPr="00367995" w:rsidRDefault="00367995" w:rsidP="0036799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367995">
        <w:rPr>
          <w:b w:val="0"/>
          <w:spacing w:val="5"/>
          <w:sz w:val="24"/>
          <w:szCs w:val="24"/>
        </w:rPr>
        <w:t>Налог на имущество также фактически отменяется (ставка 0 %) на 10 лет с момента заключения договора. </w:t>
      </w:r>
    </w:p>
    <w:p w:rsidR="00367995" w:rsidRDefault="00367995" w:rsidP="00367995">
      <w:pPr>
        <w:pStyle w:val="1"/>
        <w:shd w:val="clear" w:color="auto" w:fill="FFFFFF"/>
        <w:spacing w:before="0" w:beforeAutospacing="0" w:after="0" w:afterAutospacing="0"/>
        <w:ind w:left="709" w:hanging="709"/>
        <w:jc w:val="both"/>
        <w:rPr>
          <w:spacing w:val="5"/>
          <w:sz w:val="24"/>
          <w:szCs w:val="24"/>
        </w:rPr>
      </w:pPr>
      <w:r w:rsidRPr="00367995">
        <w:rPr>
          <w:b w:val="0"/>
          <w:spacing w:val="5"/>
          <w:sz w:val="24"/>
          <w:szCs w:val="24"/>
        </w:rPr>
        <w:t>Ставка на земельный налог устанавливается в размере 0 % сроком на 3 года с месяца, в который возникло право собственности на земельный участок</w:t>
      </w:r>
      <w:r w:rsidRPr="00367995">
        <w:rPr>
          <w:spacing w:val="5"/>
          <w:sz w:val="24"/>
          <w:szCs w:val="24"/>
        </w:rPr>
        <w:t>.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i/>
          <w:spacing w:val="5"/>
          <w:sz w:val="24"/>
          <w:szCs w:val="24"/>
        </w:rPr>
      </w:pPr>
      <w:r>
        <w:rPr>
          <w:i/>
          <w:spacing w:val="5"/>
          <w:sz w:val="24"/>
          <w:szCs w:val="24"/>
        </w:rPr>
        <w:t>П</w:t>
      </w:r>
      <w:r w:rsidRPr="00406D78">
        <w:rPr>
          <w:i/>
          <w:spacing w:val="5"/>
          <w:sz w:val="24"/>
          <w:szCs w:val="24"/>
        </w:rPr>
        <w:t>орядок включения участника в СЭЗ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406D78">
        <w:rPr>
          <w:b w:val="0"/>
          <w:bCs w:val="0"/>
          <w:i/>
          <w:spacing w:val="5"/>
          <w:sz w:val="24"/>
          <w:szCs w:val="24"/>
        </w:rPr>
        <w:t>Шаг 1</w:t>
      </w:r>
      <w:r w:rsidRPr="00406D78">
        <w:rPr>
          <w:b w:val="0"/>
          <w:bCs w:val="0"/>
          <w:spacing w:val="5"/>
          <w:sz w:val="24"/>
          <w:szCs w:val="24"/>
        </w:rPr>
        <w:t>.</w:t>
      </w:r>
      <w:r>
        <w:rPr>
          <w:b w:val="0"/>
          <w:spacing w:val="5"/>
          <w:sz w:val="24"/>
          <w:szCs w:val="24"/>
        </w:rPr>
        <w:t xml:space="preserve"> </w:t>
      </w:r>
      <w:r w:rsidRPr="00406D78">
        <w:rPr>
          <w:b w:val="0"/>
          <w:spacing w:val="5"/>
          <w:sz w:val="24"/>
          <w:szCs w:val="24"/>
        </w:rPr>
        <w:t>Сначала нужно подать заявку в Министерство экономического развития и промышленности Белгородской области на включение земельного участка в территорию СЭЗ. Чиновники проверят документы и дадут заключение о соответствии (или несоответствии) бизнеса критериям свободной экономической зоны. Список всех участков, которые будут включаться в СЭЗ, будет утверждаться затем постановлением правительства РФ.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b w:val="0"/>
          <w:color w:val="555555"/>
          <w:sz w:val="26"/>
          <w:szCs w:val="26"/>
        </w:rPr>
      </w:pPr>
      <w:r w:rsidRPr="00406D78">
        <w:rPr>
          <w:b w:val="0"/>
          <w:bCs w:val="0"/>
          <w:i/>
          <w:spacing w:val="5"/>
          <w:sz w:val="24"/>
          <w:szCs w:val="24"/>
        </w:rPr>
        <w:t>Шаг 2.</w:t>
      </w:r>
      <w:r>
        <w:rPr>
          <w:b w:val="0"/>
          <w:bCs w:val="0"/>
          <w:i/>
          <w:spacing w:val="5"/>
          <w:sz w:val="24"/>
          <w:szCs w:val="24"/>
        </w:rPr>
        <w:t xml:space="preserve"> </w:t>
      </w:r>
      <w:r w:rsidRPr="00406D78">
        <w:rPr>
          <w:b w:val="0"/>
          <w:bCs w:val="0"/>
          <w:spacing w:val="5"/>
          <w:sz w:val="24"/>
          <w:szCs w:val="24"/>
        </w:rPr>
        <w:t xml:space="preserve">Если участок включён в СЭЗ, необходимо подать заявление в белгородский </w:t>
      </w:r>
      <w:proofErr w:type="spellStart"/>
      <w:r w:rsidRPr="00406D78">
        <w:rPr>
          <w:b w:val="0"/>
          <w:bCs w:val="0"/>
          <w:spacing w:val="5"/>
          <w:sz w:val="24"/>
          <w:szCs w:val="24"/>
        </w:rPr>
        <w:t>Минэк</w:t>
      </w:r>
      <w:proofErr w:type="spellEnd"/>
      <w:r w:rsidRPr="00406D78">
        <w:rPr>
          <w:b w:val="0"/>
          <w:bCs w:val="0"/>
          <w:spacing w:val="5"/>
          <w:sz w:val="24"/>
          <w:szCs w:val="24"/>
        </w:rPr>
        <w:t xml:space="preserve"> на заключение договора о включении в СЭЗ уже бизнеса. </w:t>
      </w:r>
      <w:r w:rsidR="00194BD4">
        <w:rPr>
          <w:b w:val="0"/>
          <w:bCs w:val="0"/>
          <w:spacing w:val="5"/>
          <w:sz w:val="24"/>
          <w:szCs w:val="24"/>
        </w:rPr>
        <w:br/>
      </w:r>
      <w:r w:rsidRPr="00406D78">
        <w:rPr>
          <w:b w:val="0"/>
          <w:bCs w:val="0"/>
          <w:spacing w:val="5"/>
          <w:sz w:val="24"/>
          <w:szCs w:val="24"/>
        </w:rPr>
        <w:t xml:space="preserve">Если с документами всё хорошо, с компанией заключается договор и выдаётся свидетельство о включении в реестр участников СЭЗ. </w:t>
      </w:r>
      <w:proofErr w:type="spellStart"/>
      <w:r w:rsidRPr="00406D78">
        <w:rPr>
          <w:b w:val="0"/>
          <w:bCs w:val="0"/>
          <w:spacing w:val="5"/>
          <w:sz w:val="24"/>
          <w:szCs w:val="24"/>
        </w:rPr>
        <w:t>Минэк</w:t>
      </w:r>
      <w:proofErr w:type="spellEnd"/>
      <w:r w:rsidRPr="00406D78">
        <w:rPr>
          <w:b w:val="0"/>
          <w:bCs w:val="0"/>
          <w:spacing w:val="5"/>
          <w:sz w:val="24"/>
          <w:szCs w:val="24"/>
        </w:rPr>
        <w:t xml:space="preserve"> самостоятельно передаёт сведения о льготном режиме для ИП или </w:t>
      </w:r>
      <w:proofErr w:type="spellStart"/>
      <w:r w:rsidRPr="00406D78">
        <w:rPr>
          <w:b w:val="0"/>
          <w:bCs w:val="0"/>
          <w:spacing w:val="5"/>
          <w:sz w:val="24"/>
          <w:szCs w:val="24"/>
        </w:rPr>
        <w:t>юрлица</w:t>
      </w:r>
      <w:proofErr w:type="spellEnd"/>
      <w:r w:rsidRPr="00406D78">
        <w:rPr>
          <w:b w:val="0"/>
          <w:bCs w:val="0"/>
          <w:spacing w:val="5"/>
          <w:sz w:val="24"/>
          <w:szCs w:val="24"/>
        </w:rPr>
        <w:t xml:space="preserve"> в Федеральную таможенную службу и Федеральную налоговую службу</w:t>
      </w:r>
      <w:r w:rsidRPr="00406D78">
        <w:rPr>
          <w:rFonts w:ascii="Georgia" w:hAnsi="Georgia"/>
          <w:b w:val="0"/>
          <w:color w:val="555555"/>
          <w:sz w:val="26"/>
          <w:szCs w:val="26"/>
        </w:rPr>
        <w:t>.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i/>
          <w:spacing w:val="5"/>
          <w:sz w:val="24"/>
          <w:szCs w:val="24"/>
        </w:rPr>
      </w:pPr>
      <w:r w:rsidRPr="00406D78">
        <w:rPr>
          <w:i/>
          <w:spacing w:val="5"/>
          <w:sz w:val="24"/>
          <w:szCs w:val="24"/>
        </w:rPr>
        <w:t>Что будет, если нарушить условия договора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pacing w:val="5"/>
          <w:sz w:val="24"/>
          <w:szCs w:val="24"/>
        </w:rPr>
      </w:pPr>
      <w:r w:rsidRPr="00406D78">
        <w:rPr>
          <w:b w:val="0"/>
          <w:bCs w:val="0"/>
          <w:spacing w:val="5"/>
          <w:sz w:val="24"/>
          <w:szCs w:val="24"/>
        </w:rPr>
        <w:t xml:space="preserve">Областное правительство будет постоянно </w:t>
      </w:r>
      <w:proofErr w:type="spellStart"/>
      <w:r w:rsidRPr="00406D78">
        <w:rPr>
          <w:b w:val="0"/>
          <w:bCs w:val="0"/>
          <w:spacing w:val="5"/>
          <w:sz w:val="24"/>
          <w:szCs w:val="24"/>
        </w:rPr>
        <w:t>мониторить</w:t>
      </w:r>
      <w:proofErr w:type="spellEnd"/>
      <w:r w:rsidRPr="00406D78">
        <w:rPr>
          <w:b w:val="0"/>
          <w:bCs w:val="0"/>
          <w:spacing w:val="5"/>
          <w:sz w:val="24"/>
          <w:szCs w:val="24"/>
        </w:rPr>
        <w:t xml:space="preserve"> ситуацию. </w:t>
      </w:r>
      <w:r w:rsidR="00194BD4">
        <w:rPr>
          <w:b w:val="0"/>
          <w:bCs w:val="0"/>
          <w:spacing w:val="5"/>
          <w:sz w:val="24"/>
          <w:szCs w:val="24"/>
        </w:rPr>
        <w:br/>
      </w:r>
      <w:r w:rsidRPr="00406D78">
        <w:rPr>
          <w:b w:val="0"/>
          <w:bCs w:val="0"/>
          <w:spacing w:val="5"/>
          <w:sz w:val="24"/>
          <w:szCs w:val="24"/>
        </w:rPr>
        <w:t>Если организация нарушает условия договора, то ей направят уведомление о необходимости устранить нарушения. Участник должен предоставить об этом отчёт, и тогда вопрос снимается. Если же участник СЭЗ не устранит нарушения, то с ним могут расторгнуть договор и исключить из реестра. 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pacing w:val="5"/>
          <w:sz w:val="24"/>
          <w:szCs w:val="24"/>
        </w:rPr>
      </w:pPr>
      <w:r w:rsidRPr="00406D78">
        <w:rPr>
          <w:b w:val="0"/>
          <w:bCs w:val="0"/>
          <w:spacing w:val="5"/>
          <w:sz w:val="24"/>
          <w:szCs w:val="24"/>
        </w:rPr>
        <w:t>Потеря статуса участника СЭЗ повлечёт также уплату сумму налогов и отказ от преференций в полном объёме за весь период работы организации в СЭЗ. Также в договоре предусмотрен штраф в размере 5 % от неисполненного объёма капитальных вложений. При этом сумма штрафа – от 150 тыс. до 3 млн рублей.</w:t>
      </w:r>
    </w:p>
    <w:p w:rsidR="00212A03" w:rsidRDefault="00212A03" w:rsidP="00212A0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C60509">
        <w:rPr>
          <w:b w:val="0"/>
          <w:spacing w:val="5"/>
          <w:sz w:val="24"/>
          <w:szCs w:val="24"/>
        </w:rPr>
        <w:t xml:space="preserve">По итогам работы администрации Белгородского района </w:t>
      </w:r>
      <w:r w:rsidRPr="00C60509">
        <w:rPr>
          <w:b w:val="0"/>
          <w:spacing w:val="5"/>
          <w:sz w:val="24"/>
          <w:szCs w:val="24"/>
        </w:rPr>
        <w:br/>
        <w:t>с предприятиями, на сегодняшний день заинтересованность о вступлении в СЭЗ выразили 33 организации района, из которых 5 подтвердили намерение подать заявления. Заявку для вступления в СЭЗ подала одна организация (ООО «</w:t>
      </w:r>
      <w:proofErr w:type="spellStart"/>
      <w:r w:rsidRPr="00C60509">
        <w:rPr>
          <w:b w:val="0"/>
          <w:spacing w:val="5"/>
          <w:sz w:val="24"/>
          <w:szCs w:val="24"/>
        </w:rPr>
        <w:t>Техногрупп</w:t>
      </w:r>
      <w:proofErr w:type="spellEnd"/>
      <w:r w:rsidRPr="00C60509">
        <w:rPr>
          <w:b w:val="0"/>
          <w:spacing w:val="5"/>
          <w:sz w:val="24"/>
          <w:szCs w:val="24"/>
        </w:rPr>
        <w:t xml:space="preserve"> Белгород»). В перспективе в ноябре 2024 г. – январе 2025 г. ожидается подача </w:t>
      </w:r>
      <w:r>
        <w:rPr>
          <w:b w:val="0"/>
          <w:spacing w:val="5"/>
          <w:sz w:val="24"/>
          <w:szCs w:val="24"/>
        </w:rPr>
        <w:br/>
      </w:r>
      <w:r w:rsidRPr="00C60509">
        <w:rPr>
          <w:b w:val="0"/>
          <w:spacing w:val="5"/>
          <w:sz w:val="24"/>
          <w:szCs w:val="24"/>
        </w:rPr>
        <w:t>ещё 3 заявлений.</w:t>
      </w:r>
    </w:p>
    <w:p w:rsidR="00117C11" w:rsidRPr="00406D78" w:rsidRDefault="00212A03" w:rsidP="00B0114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i/>
          <w:spacing w:val="5"/>
          <w:sz w:val="24"/>
          <w:szCs w:val="24"/>
        </w:rPr>
      </w:pPr>
      <w:r w:rsidRPr="00212A03">
        <w:rPr>
          <w:b w:val="0"/>
          <w:spacing w:val="5"/>
          <w:sz w:val="24"/>
          <w:szCs w:val="24"/>
        </w:rPr>
        <w:t xml:space="preserve">С более подробной информацией можно ознакомиться </w:t>
      </w:r>
      <w:r w:rsidR="00194BD4">
        <w:rPr>
          <w:b w:val="0"/>
          <w:spacing w:val="5"/>
          <w:sz w:val="24"/>
          <w:szCs w:val="24"/>
        </w:rPr>
        <w:t xml:space="preserve">на сайте муниципального района «Белгородский район» Белгородской области </w:t>
      </w:r>
      <w:r w:rsidRPr="00212A03">
        <w:rPr>
          <w:b w:val="0"/>
          <w:spacing w:val="5"/>
          <w:sz w:val="24"/>
          <w:szCs w:val="24"/>
        </w:rPr>
        <w:t>в разделе </w:t>
      </w:r>
      <w:hyperlink r:id="rId6" w:history="1">
        <w:r w:rsidRPr="00212A03">
          <w:rPr>
            <w:b w:val="0"/>
            <w:spacing w:val="5"/>
            <w:sz w:val="24"/>
            <w:szCs w:val="24"/>
          </w:rPr>
          <w:t>«Свободная экономическая зона»</w:t>
        </w:r>
      </w:hyperlink>
      <w:r w:rsidRPr="00212A03">
        <w:rPr>
          <w:b w:val="0"/>
          <w:spacing w:val="5"/>
          <w:sz w:val="24"/>
          <w:szCs w:val="24"/>
        </w:rPr>
        <w:t xml:space="preserve"> и по </w:t>
      </w:r>
      <w:proofErr w:type="gramStart"/>
      <w:r w:rsidRPr="00212A03">
        <w:rPr>
          <w:b w:val="0"/>
          <w:spacing w:val="5"/>
          <w:sz w:val="24"/>
          <w:szCs w:val="24"/>
        </w:rPr>
        <w:t>телефонам :</w:t>
      </w:r>
      <w:proofErr w:type="gramEnd"/>
      <w:r w:rsidRPr="00212A03">
        <w:rPr>
          <w:b w:val="0"/>
          <w:spacing w:val="5"/>
          <w:sz w:val="24"/>
          <w:szCs w:val="24"/>
        </w:rPr>
        <w:t> </w:t>
      </w:r>
      <w:r w:rsidRPr="00212A03">
        <w:rPr>
          <w:bCs w:val="0"/>
          <w:spacing w:val="5"/>
          <w:sz w:val="24"/>
          <w:szCs w:val="24"/>
        </w:rPr>
        <w:t>+7(4722) 32-84-26; +7 (4722) 40-05-11 (доб.62); горячая линия 122.</w:t>
      </w:r>
    </w:p>
    <w:sectPr w:rsidR="00117C11" w:rsidRPr="0040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2DD"/>
    <w:multiLevelType w:val="hybridMultilevel"/>
    <w:tmpl w:val="E5E4E6AA"/>
    <w:lvl w:ilvl="0" w:tplc="E0D86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87441"/>
    <w:multiLevelType w:val="hybridMultilevel"/>
    <w:tmpl w:val="4F48D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7DC2B53"/>
    <w:multiLevelType w:val="hybridMultilevel"/>
    <w:tmpl w:val="B3681D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3F114E"/>
    <w:multiLevelType w:val="hybridMultilevel"/>
    <w:tmpl w:val="33D60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88417C"/>
    <w:multiLevelType w:val="hybridMultilevel"/>
    <w:tmpl w:val="0C3E0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5FD4F24"/>
    <w:multiLevelType w:val="hybridMultilevel"/>
    <w:tmpl w:val="C6B2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B"/>
    <w:rsid w:val="000115DA"/>
    <w:rsid w:val="00194BD4"/>
    <w:rsid w:val="00212A03"/>
    <w:rsid w:val="00331465"/>
    <w:rsid w:val="00367995"/>
    <w:rsid w:val="00404FA9"/>
    <w:rsid w:val="00406D78"/>
    <w:rsid w:val="004D5E0D"/>
    <w:rsid w:val="0061003E"/>
    <w:rsid w:val="00954EB0"/>
    <w:rsid w:val="00A1702B"/>
    <w:rsid w:val="00A27EC7"/>
    <w:rsid w:val="00AC061D"/>
    <w:rsid w:val="00AF04E1"/>
    <w:rsid w:val="00B0114C"/>
    <w:rsid w:val="00C07602"/>
    <w:rsid w:val="00C60509"/>
    <w:rsid w:val="00E12EC4"/>
    <w:rsid w:val="00E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313C-09F4-4B26-B685-28A99845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91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00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100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t--common-blockblock-3u">
    <w:name w:val="content--common-block__block-3u"/>
    <w:basedOn w:val="a"/>
    <w:rsid w:val="0061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6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06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cprom.ru/sez/" TargetMode="External"/><Relationship Id="rId5" Type="http://schemas.openxmlformats.org/officeDocument/2006/relationships/hyperlink" Target="https://www.belpressa.ru/ekonomics/biznes/588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Екатерина Юрьевна</dc:creator>
  <cp:keywords/>
  <dc:description/>
  <cp:lastModifiedBy>Главный специалист</cp:lastModifiedBy>
  <cp:revision>2</cp:revision>
  <cp:lastPrinted>2025-05-21T06:16:00Z</cp:lastPrinted>
  <dcterms:created xsi:type="dcterms:W3CDTF">2025-05-21T06:16:00Z</dcterms:created>
  <dcterms:modified xsi:type="dcterms:W3CDTF">2025-05-21T06:16:00Z</dcterms:modified>
</cp:coreProperties>
</file>